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9754" w14:textId="41FA3E98" w:rsidR="00F16C11" w:rsidRDefault="00F16C11" w:rsidP="00AC5B44">
      <w:pPr>
        <w:pStyle w:val="Heading1"/>
      </w:pPr>
      <w:bookmarkStart w:id="0" w:name="_Toc273611124"/>
      <w:r>
        <w:t>1A. Informatiefiche over klasouders</w:t>
      </w:r>
      <w:bookmarkEnd w:id="0"/>
    </w:p>
    <w:p w14:paraId="38402782" w14:textId="77777777" w:rsidR="00F16C11" w:rsidRPr="00F16C11" w:rsidRDefault="00F16C11" w:rsidP="00F16C11"/>
    <w:p w14:paraId="048397B8" w14:textId="77777777" w:rsidR="00F16C11" w:rsidRPr="00856AD4" w:rsidRDefault="00F16C11" w:rsidP="00F16C11">
      <w:pPr>
        <w:rPr>
          <w:i/>
        </w:rPr>
      </w:pPr>
      <w:r w:rsidRPr="00856AD4">
        <w:rPr>
          <w:i/>
        </w:rPr>
        <w:t>Deze</w:t>
      </w:r>
      <w:r>
        <w:rPr>
          <w:i/>
        </w:rPr>
        <w:t xml:space="preserve"> tekst biedt meer duiding bij het concept klasouders en kan gebruikt worden bij het opstarten van het overleg en bijeenroepen van de projectgroep.  </w:t>
      </w:r>
    </w:p>
    <w:p w14:paraId="47601BC6" w14:textId="77777777" w:rsidR="00F16C11" w:rsidRDefault="00F16C11" w:rsidP="00F16C11">
      <w:pPr>
        <w:rPr>
          <w:b/>
        </w:rPr>
      </w:pPr>
      <w:r>
        <w:rPr>
          <w:b/>
        </w:rPr>
        <w:t>Wat?</w:t>
      </w:r>
    </w:p>
    <w:p w14:paraId="4D166208" w14:textId="77777777" w:rsidR="00F16C11" w:rsidRPr="00D67CBC" w:rsidRDefault="00F16C11" w:rsidP="00F16C11">
      <w:pPr>
        <w:rPr>
          <w:lang w:val="nl-NL"/>
        </w:rPr>
      </w:pPr>
      <w:r w:rsidRPr="000B1ACE">
        <w:rPr>
          <w:lang w:val="nl-NL"/>
        </w:rPr>
        <w:t xml:space="preserve">Klasouders zijn </w:t>
      </w:r>
      <w:r>
        <w:rPr>
          <w:lang w:val="nl-NL"/>
        </w:rPr>
        <w:t xml:space="preserve">één of meerdere </w:t>
      </w:r>
      <w:r w:rsidRPr="006912E2">
        <w:rPr>
          <w:lang w:val="nl-NL"/>
        </w:rPr>
        <w:t>ouders per klas</w:t>
      </w:r>
      <w:r>
        <w:rPr>
          <w:lang w:val="nl-NL"/>
        </w:rPr>
        <w:t xml:space="preserve"> die </w:t>
      </w:r>
      <w:r w:rsidRPr="006912E2">
        <w:rPr>
          <w:lang w:val="nl-NL"/>
        </w:rPr>
        <w:t>een extra actieve rol vervullen in de communicatie en de samenwerking tussen ouders en de school (leerkrachten en directie) en tussen ouders en ouderwerking. Klasouders helpen om ouders dichter bij het klas- en het schoolgebeuren te brengen. Ze zijn een aanspreekpunt voor andere ouders en kunnen de leerkracht helpen in het aanspreken van ouders. Klasouders slaan een brug tussen ouders en klas. Ze informeren de leerkracht over wat er leeft onder ouders en ze informeren de ouders over de school en de klas.</w:t>
      </w:r>
    </w:p>
    <w:p w14:paraId="6EBBA458" w14:textId="77777777" w:rsidR="00F16C11" w:rsidRDefault="00F16C11" w:rsidP="00F16C11">
      <w:pPr>
        <w:rPr>
          <w:b/>
          <w:lang w:val="nl-NL"/>
        </w:rPr>
      </w:pPr>
      <w:r>
        <w:rPr>
          <w:b/>
          <w:lang w:val="nl-NL"/>
        </w:rPr>
        <w:t>Waarom?</w:t>
      </w:r>
    </w:p>
    <w:p w14:paraId="2F9CC333" w14:textId="77777777" w:rsidR="00F16C11" w:rsidRPr="00856AD4" w:rsidRDefault="00F16C11" w:rsidP="00F16C11">
      <w:pPr>
        <w:pStyle w:val="ListParagraph"/>
        <w:numPr>
          <w:ilvl w:val="0"/>
          <w:numId w:val="1"/>
        </w:numPr>
        <w:spacing w:line="276" w:lineRule="auto"/>
        <w:rPr>
          <w:rFonts w:eastAsiaTheme="minorHAnsi"/>
          <w:sz w:val="22"/>
          <w:szCs w:val="22"/>
        </w:rPr>
      </w:pPr>
      <w:r w:rsidRPr="00856AD4">
        <w:rPr>
          <w:rFonts w:eastAsiaTheme="minorHAnsi"/>
          <w:sz w:val="22"/>
          <w:szCs w:val="22"/>
        </w:rPr>
        <w:t xml:space="preserve">Het principe van klasouders vertrekt vanuit de kracht van ouders. Door in te spelen op de mogelijkheden en interesses van de ouders zelf, verhoogt de school hun betrokkenheid en </w:t>
      </w:r>
      <w:r>
        <w:rPr>
          <w:rFonts w:eastAsiaTheme="minorHAnsi"/>
          <w:sz w:val="22"/>
          <w:szCs w:val="22"/>
        </w:rPr>
        <w:t>krijgen ouders extra mogelijkheden om hun stem te laten horen.</w:t>
      </w:r>
      <w:r w:rsidRPr="00856AD4">
        <w:rPr>
          <w:rFonts w:eastAsiaTheme="minorHAnsi"/>
          <w:sz w:val="22"/>
          <w:szCs w:val="22"/>
        </w:rPr>
        <w:t xml:space="preserve"> </w:t>
      </w:r>
    </w:p>
    <w:p w14:paraId="2BF93F7D" w14:textId="77777777" w:rsidR="00F16C11" w:rsidRPr="00856AD4" w:rsidRDefault="00F16C11" w:rsidP="00F16C11">
      <w:pPr>
        <w:pStyle w:val="ListParagraph"/>
        <w:numPr>
          <w:ilvl w:val="0"/>
          <w:numId w:val="1"/>
        </w:numPr>
        <w:spacing w:line="276" w:lineRule="auto"/>
        <w:rPr>
          <w:rFonts w:eastAsiaTheme="minorHAnsi"/>
          <w:sz w:val="22"/>
          <w:szCs w:val="22"/>
        </w:rPr>
      </w:pPr>
      <w:r w:rsidRPr="00856AD4">
        <w:rPr>
          <w:rFonts w:eastAsiaTheme="minorHAnsi"/>
          <w:sz w:val="22"/>
          <w:szCs w:val="22"/>
        </w:rPr>
        <w:t xml:space="preserve">Werken met klasouders biedt kansen om alle ouders gemakkelijker te betrekken bij het klas- en schoolgebeuren. De stap naar een andere ouder is voor sommige ouders gemakkelijker gezet dan die naar een leerkracht. Hierdoor bereikt de school meer ouders. Klasouders hebben ook een antennefunctie: ze vangen gemakkelijker op wat er bij de andere ouders van de klas leeft en kunnen hen doorverwijzen. </w:t>
      </w:r>
    </w:p>
    <w:p w14:paraId="14056E96" w14:textId="77777777" w:rsidR="00F16C11" w:rsidRPr="00856AD4" w:rsidRDefault="00F16C11" w:rsidP="00F16C11">
      <w:pPr>
        <w:pStyle w:val="ListParagraph"/>
        <w:numPr>
          <w:ilvl w:val="0"/>
          <w:numId w:val="1"/>
        </w:numPr>
        <w:spacing w:line="276" w:lineRule="auto"/>
        <w:rPr>
          <w:rFonts w:eastAsiaTheme="minorHAnsi"/>
          <w:sz w:val="22"/>
          <w:szCs w:val="22"/>
        </w:rPr>
      </w:pPr>
      <w:r w:rsidRPr="00856AD4">
        <w:rPr>
          <w:rFonts w:eastAsiaTheme="minorHAnsi"/>
          <w:sz w:val="22"/>
          <w:szCs w:val="22"/>
        </w:rPr>
        <w:t>Veel ouders willen graag betrokken zijn bij de werking van de school van hun kind, maar ervaren bepaalde drempels om mee te werken in een oudervereniging, -comité of -raad. De stap naar klasouderschap is kleiner, informeler en concreter en kan vervolgens nog altijd leiden tot andere vormen van participatie. Deze laagdrempeligheid is een groot voordeel.</w:t>
      </w:r>
    </w:p>
    <w:p w14:paraId="2F70319B" w14:textId="77777777" w:rsidR="00F16C11" w:rsidRPr="00856AD4" w:rsidRDefault="00F16C11" w:rsidP="00F16C11">
      <w:pPr>
        <w:pStyle w:val="ListParagraph"/>
        <w:numPr>
          <w:ilvl w:val="0"/>
          <w:numId w:val="1"/>
        </w:numPr>
        <w:spacing w:line="276" w:lineRule="auto"/>
        <w:rPr>
          <w:rFonts w:eastAsiaTheme="minorHAnsi"/>
          <w:sz w:val="22"/>
          <w:szCs w:val="22"/>
        </w:rPr>
      </w:pPr>
      <w:r w:rsidRPr="00856AD4">
        <w:rPr>
          <w:rFonts w:eastAsiaTheme="minorHAnsi"/>
          <w:sz w:val="22"/>
          <w:szCs w:val="22"/>
        </w:rPr>
        <w:t xml:space="preserve">Klasouders </w:t>
      </w:r>
      <w:r>
        <w:rPr>
          <w:rFonts w:eastAsiaTheme="minorHAnsi"/>
          <w:sz w:val="22"/>
          <w:szCs w:val="22"/>
        </w:rPr>
        <w:t>kunnen bestaan samen met de</w:t>
      </w:r>
      <w:r w:rsidRPr="00856AD4">
        <w:rPr>
          <w:rFonts w:eastAsiaTheme="minorHAnsi"/>
          <w:sz w:val="22"/>
          <w:szCs w:val="22"/>
        </w:rPr>
        <w:t xml:space="preserve"> ouderwerking. Zij kunnen een brug slaan tussen de ouderwerking en alle ouders van de school. </w:t>
      </w:r>
    </w:p>
    <w:p w14:paraId="7E2BDB3A" w14:textId="77777777" w:rsidR="00F16C11" w:rsidRPr="00856AD4" w:rsidRDefault="00F16C11" w:rsidP="00F16C11">
      <w:pPr>
        <w:pStyle w:val="ListParagraph"/>
        <w:numPr>
          <w:ilvl w:val="0"/>
          <w:numId w:val="1"/>
        </w:numPr>
        <w:spacing w:line="276" w:lineRule="auto"/>
        <w:rPr>
          <w:rFonts w:eastAsiaTheme="minorHAnsi"/>
          <w:sz w:val="22"/>
          <w:szCs w:val="22"/>
        </w:rPr>
      </w:pPr>
      <w:r w:rsidRPr="00856AD4">
        <w:rPr>
          <w:rFonts w:eastAsiaTheme="minorHAnsi"/>
          <w:sz w:val="22"/>
          <w:szCs w:val="22"/>
        </w:rPr>
        <w:t>Ook de klasleerkracht heeft baat bij samenwerking met klasouders. Naargelang de specifieke invulling op school kunnen zij de taken van de leerkracht op vlak van communicatie verlichten, hulp bieden bij uitstappen en projecten, of de leerkracht gewoon eens in de bloemetjes zetten.</w:t>
      </w:r>
    </w:p>
    <w:p w14:paraId="73862AB1" w14:textId="77777777" w:rsidR="00F16C11" w:rsidRDefault="00F16C11" w:rsidP="00F16C11">
      <w:pPr>
        <w:rPr>
          <w:b/>
          <w:lang w:val="nl-NL"/>
        </w:rPr>
      </w:pPr>
    </w:p>
    <w:p w14:paraId="7D20B46B" w14:textId="77777777" w:rsidR="00F16C11" w:rsidRDefault="00F16C11" w:rsidP="00F16C11">
      <w:pPr>
        <w:rPr>
          <w:b/>
          <w:lang w:val="nl-NL"/>
        </w:rPr>
      </w:pPr>
      <w:r>
        <w:rPr>
          <w:b/>
          <w:lang w:val="nl-NL"/>
        </w:rPr>
        <w:t>Hoe?</w:t>
      </w:r>
    </w:p>
    <w:p w14:paraId="2499A6FD" w14:textId="46AD11C5" w:rsidR="00D67CBC" w:rsidRPr="00E733CD" w:rsidRDefault="00F16C11" w:rsidP="00D67CBC">
      <w:pPr>
        <w:rPr>
          <w:color w:val="FF0000"/>
          <w:lang w:val="nl-NL"/>
        </w:rPr>
      </w:pPr>
      <w:r>
        <w:rPr>
          <w:lang w:val="nl-NL"/>
        </w:rPr>
        <w:t xml:space="preserve">De opstart van klasouders doen we met een groep van ouders en leerkrachten. Wil je er graag bij zijn of wil je meer info? Contacteer dan </w:t>
      </w:r>
      <w:r>
        <w:rPr>
          <w:color w:val="FF0000"/>
          <w:lang w:val="nl-NL"/>
        </w:rPr>
        <w:t>geef hier een contactpersoon van de school die men kan aanspreken.</w:t>
      </w:r>
      <w:bookmarkStart w:id="1" w:name="_GoBack"/>
      <w:bookmarkEnd w:id="1"/>
    </w:p>
    <w:sectPr w:rsidR="00D67CBC" w:rsidRPr="00E733CD" w:rsidSect="001220A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E696F" w14:textId="77777777" w:rsidR="00E733CD" w:rsidRDefault="00E733CD" w:rsidP="00E733CD">
      <w:pPr>
        <w:spacing w:after="0" w:line="240" w:lineRule="auto"/>
      </w:pPr>
      <w:r>
        <w:separator/>
      </w:r>
    </w:p>
  </w:endnote>
  <w:endnote w:type="continuationSeparator" w:id="0">
    <w:p w14:paraId="497AFB19" w14:textId="77777777" w:rsidR="00E733CD" w:rsidRDefault="00E733CD" w:rsidP="00E7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4AD" w14:textId="340F3690" w:rsidR="00E733CD" w:rsidRDefault="00E733CD" w:rsidP="00E733CD">
    <w:pPr>
      <w:pStyle w:val="Footer"/>
      <w:jc w:val="center"/>
    </w:pPr>
    <w:r>
      <w:t>www.go-ouders.be</w:t>
    </w:r>
  </w:p>
  <w:p w14:paraId="396C8963" w14:textId="77777777" w:rsidR="00E733CD" w:rsidRDefault="00E733CD" w:rsidP="00E733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64300" w14:textId="77777777" w:rsidR="00E733CD" w:rsidRDefault="00E733CD" w:rsidP="00E733CD">
      <w:pPr>
        <w:spacing w:after="0" w:line="240" w:lineRule="auto"/>
      </w:pPr>
      <w:r>
        <w:separator/>
      </w:r>
    </w:p>
  </w:footnote>
  <w:footnote w:type="continuationSeparator" w:id="0">
    <w:p w14:paraId="34B6935A" w14:textId="77777777" w:rsidR="00E733CD" w:rsidRDefault="00E733CD" w:rsidP="00E733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D55B" w14:textId="77777777" w:rsidR="00E733CD" w:rsidRDefault="00E733CD" w:rsidP="00E733CD">
    <w:pPr>
      <w:pStyle w:val="Header"/>
      <w:jc w:val="right"/>
    </w:pPr>
    <w:r>
      <w:rPr>
        <w:noProof/>
        <w:lang w:val="en-US"/>
      </w:rPr>
      <w:drawing>
        <wp:inline distT="0" distB="0" distL="0" distR="0" wp14:anchorId="78899545" wp14:editId="51307C17">
          <wp:extent cx="510733" cy="746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33" cy="746240"/>
                  </a:xfrm>
                  <a:prstGeom prst="rect">
                    <a:avLst/>
                  </a:prstGeom>
                  <a:noFill/>
                  <a:ln>
                    <a:noFill/>
                  </a:ln>
                </pic:spPr>
              </pic:pic>
            </a:graphicData>
          </a:graphic>
        </wp:inline>
      </w:drawing>
    </w:r>
  </w:p>
  <w:p w14:paraId="59F3C997" w14:textId="77777777" w:rsidR="00E733CD" w:rsidRPr="00D27483" w:rsidRDefault="00E733CD" w:rsidP="00E733CD">
    <w:pPr>
      <w:pStyle w:val="Header"/>
      <w:jc w:val="right"/>
      <w:rPr>
        <w:rFonts w:asciiTheme="majorHAnsi" w:hAnsiTheme="majorHAnsi"/>
        <w:sz w:val="24"/>
        <w:szCs w:val="24"/>
      </w:rPr>
    </w:pPr>
    <w:r w:rsidRPr="00D27483">
      <w:rPr>
        <w:rFonts w:asciiTheme="majorHAnsi" w:hAnsiTheme="majorHAnsi"/>
        <w:color w:val="4F6228" w:themeColor="accent3" w:themeShade="80"/>
        <w:sz w:val="24"/>
        <w:szCs w:val="24"/>
      </w:rPr>
      <w:t xml:space="preserve">Een gids om met klasouders </w:t>
    </w:r>
    <w:r>
      <w:rPr>
        <w:rFonts w:asciiTheme="majorHAnsi" w:hAnsiTheme="majorHAnsi"/>
        <w:color w:val="4F6228" w:themeColor="accent3" w:themeShade="80"/>
        <w:sz w:val="24"/>
        <w:szCs w:val="24"/>
      </w:rPr>
      <w:t>van start te gaan</w:t>
    </w:r>
    <w:r w:rsidRPr="00D27483">
      <w:rPr>
        <w:rFonts w:asciiTheme="majorHAnsi" w:hAnsiTheme="majorHAnsi"/>
        <w:color w:val="4F6228" w:themeColor="accent3" w:themeShade="80"/>
        <w:sz w:val="24"/>
        <w:szCs w:val="24"/>
      </w:rPr>
      <w:t>.</w:t>
    </w:r>
  </w:p>
  <w:p w14:paraId="22CDA069" w14:textId="77777777" w:rsidR="00E733CD" w:rsidRDefault="00E733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103"/>
    <w:multiLevelType w:val="hybridMultilevel"/>
    <w:tmpl w:val="501A67CC"/>
    <w:lvl w:ilvl="0" w:tplc="3D9E4F44">
      <w:numFmt w:val="bullet"/>
      <w:lvlText w:val="-"/>
      <w:lvlJc w:val="left"/>
      <w:pPr>
        <w:ind w:left="720" w:hanging="360"/>
      </w:pPr>
      <w:rPr>
        <w:rFonts w:ascii="Calibri" w:eastAsiaTheme="minorHAnsi" w:hAnsi="Calibri" w:cstheme="minorBid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B360257"/>
    <w:multiLevelType w:val="hybridMultilevel"/>
    <w:tmpl w:val="331A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7CBC"/>
    <w:rsid w:val="000A448E"/>
    <w:rsid w:val="001220A1"/>
    <w:rsid w:val="0016536C"/>
    <w:rsid w:val="007A3860"/>
    <w:rsid w:val="007E53F6"/>
    <w:rsid w:val="00856AD4"/>
    <w:rsid w:val="00A74F86"/>
    <w:rsid w:val="00AC5B44"/>
    <w:rsid w:val="00B6702D"/>
    <w:rsid w:val="00C624D1"/>
    <w:rsid w:val="00D67CBC"/>
    <w:rsid w:val="00E72375"/>
    <w:rsid w:val="00E733CD"/>
    <w:rsid w:val="00EE0EA7"/>
    <w:rsid w:val="00F16C11"/>
    <w:rsid w:val="00F7352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A1"/>
  </w:style>
  <w:style w:type="paragraph" w:styleId="Heading1">
    <w:name w:val="heading 1"/>
    <w:basedOn w:val="Normal"/>
    <w:next w:val="Normal"/>
    <w:link w:val="Heading1Char"/>
    <w:uiPriority w:val="9"/>
    <w:qFormat/>
    <w:rsid w:val="00AC5B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6C1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CBC"/>
    <w:pPr>
      <w:spacing w:after="0" w:line="240" w:lineRule="auto"/>
      <w:ind w:left="720"/>
      <w:contextualSpacing/>
    </w:pPr>
    <w:rPr>
      <w:rFonts w:eastAsiaTheme="minorEastAsia"/>
      <w:sz w:val="24"/>
      <w:szCs w:val="24"/>
      <w:lang w:val="nl-NL"/>
    </w:rPr>
  </w:style>
  <w:style w:type="character" w:customStyle="1" w:styleId="Heading2Char">
    <w:name w:val="Heading 2 Char"/>
    <w:basedOn w:val="DefaultParagraphFont"/>
    <w:link w:val="Heading2"/>
    <w:uiPriority w:val="9"/>
    <w:rsid w:val="00F16C11"/>
    <w:rPr>
      <w:rFonts w:asciiTheme="majorHAnsi" w:eastAsiaTheme="majorEastAsia" w:hAnsiTheme="majorHAnsi" w:cstheme="majorBidi"/>
      <w:b/>
      <w:bCs/>
      <w:color w:val="4F81BD" w:themeColor="accent1"/>
      <w:sz w:val="26"/>
      <w:szCs w:val="26"/>
      <w:lang w:val="nl-NL"/>
    </w:rPr>
  </w:style>
  <w:style w:type="character" w:customStyle="1" w:styleId="Heading1Char">
    <w:name w:val="Heading 1 Char"/>
    <w:basedOn w:val="DefaultParagraphFont"/>
    <w:link w:val="Heading1"/>
    <w:uiPriority w:val="9"/>
    <w:rsid w:val="00AC5B44"/>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733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33CD"/>
  </w:style>
  <w:style w:type="paragraph" w:styleId="Footer">
    <w:name w:val="footer"/>
    <w:basedOn w:val="Normal"/>
    <w:link w:val="FooterChar"/>
    <w:uiPriority w:val="99"/>
    <w:unhideWhenUsed/>
    <w:rsid w:val="00E733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33CD"/>
  </w:style>
  <w:style w:type="paragraph" w:styleId="BalloonText">
    <w:name w:val="Balloon Text"/>
    <w:basedOn w:val="Normal"/>
    <w:link w:val="BalloonTextChar"/>
    <w:uiPriority w:val="99"/>
    <w:semiHidden/>
    <w:unhideWhenUsed/>
    <w:rsid w:val="00E733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3CD"/>
    <w:rPr>
      <w:rFonts w:ascii="Lucida Grande" w:hAnsi="Lucida Grande" w:cs="Lucida Grande"/>
      <w:sz w:val="18"/>
      <w:szCs w:val="18"/>
    </w:rPr>
  </w:style>
  <w:style w:type="character" w:styleId="Hyperlink">
    <w:name w:val="Hyperlink"/>
    <w:basedOn w:val="DefaultParagraphFont"/>
    <w:uiPriority w:val="99"/>
    <w:unhideWhenUsed/>
    <w:rsid w:val="00E733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355</Words>
  <Characters>2028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Cassiman</dc:creator>
  <cp:keywords/>
  <dc:description/>
  <cp:lastModifiedBy>GO!</cp:lastModifiedBy>
  <cp:revision>11</cp:revision>
  <dcterms:created xsi:type="dcterms:W3CDTF">2013-06-06T08:24:00Z</dcterms:created>
  <dcterms:modified xsi:type="dcterms:W3CDTF">2014-09-29T11:48:00Z</dcterms:modified>
</cp:coreProperties>
</file>